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2C" w:rsidRPr="0086242C" w:rsidRDefault="0086242C" w:rsidP="0086242C">
      <w:pPr>
        <w:shd w:val="clear" w:color="auto" w:fill="F6F6F7"/>
        <w:spacing w:after="0" w:line="450" w:lineRule="atLeast"/>
        <w:jc w:val="center"/>
        <w:outlineLvl w:val="0"/>
        <w:rPr>
          <w:rFonts w:asciiTheme="majorBidi" w:eastAsia="Times New Roman" w:hAnsiTheme="majorBidi" w:cstheme="majorBidi"/>
          <w:b/>
          <w:bCs/>
          <w:color w:val="202020"/>
          <w:kern w:val="36"/>
          <w:sz w:val="24"/>
          <w:szCs w:val="24"/>
          <w:lang w:eastAsia="ru-RU"/>
        </w:rPr>
      </w:pPr>
      <w:r w:rsidRPr="0086242C">
        <w:rPr>
          <w:rFonts w:asciiTheme="majorBidi" w:eastAsia="Times New Roman" w:hAnsiTheme="majorBidi" w:cstheme="majorBidi"/>
          <w:b/>
          <w:bCs/>
          <w:color w:val="202020"/>
          <w:kern w:val="36"/>
          <w:sz w:val="24"/>
          <w:szCs w:val="24"/>
          <w:lang w:eastAsia="ru-RU"/>
        </w:rPr>
        <w:t>Договор-оферта</w:t>
      </w:r>
    </w:p>
    <w:p w:rsidR="0086242C" w:rsidRPr="0086242C" w:rsidRDefault="0086242C" w:rsidP="0086242C">
      <w:pPr>
        <w:shd w:val="clear" w:color="auto" w:fill="FFFFFF"/>
        <w:spacing w:after="0" w:line="240" w:lineRule="auto"/>
        <w:rPr>
          <w:rFonts w:ascii="Arial" w:eastAsia="Times New Roman" w:hAnsi="Arial" w:cs="Arial"/>
          <w:color w:val="333333"/>
          <w:sz w:val="21"/>
          <w:szCs w:val="21"/>
          <w:lang w:eastAsia="ru-RU"/>
        </w:rPr>
      </w:pP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 xml:space="preserve">Настоящий текст является соглашением между  </w:t>
      </w:r>
      <w:r w:rsidR="00DB6195">
        <w:rPr>
          <w:rFonts w:asciiTheme="majorBidi" w:eastAsia="Times New Roman" w:hAnsiTheme="majorBidi" w:cstheme="majorBidi"/>
          <w:color w:val="333333"/>
          <w:sz w:val="24"/>
          <w:szCs w:val="24"/>
          <w:lang w:eastAsia="ru-RU"/>
        </w:rPr>
        <w:t>Обществом с ограниченной ответственностью «ФАБРИКА НОСКОВ»</w:t>
      </w:r>
      <w:r w:rsidRPr="0086242C">
        <w:rPr>
          <w:rFonts w:asciiTheme="majorBidi" w:eastAsia="Times New Roman" w:hAnsiTheme="majorBidi" w:cstheme="majorBidi"/>
          <w:color w:val="333333"/>
          <w:sz w:val="24"/>
          <w:szCs w:val="24"/>
          <w:lang w:eastAsia="ru-RU"/>
        </w:rPr>
        <w:t>, именуемое в дальнейшем «Продавец», и пользователем услуг интернет-магазина, именуемым в дальнейшем «Покупатель», и определяет условия приобретения товаров через Интернет-магазин, размеще</w:t>
      </w:r>
      <w:r w:rsidR="000F00E1">
        <w:rPr>
          <w:rFonts w:asciiTheme="majorBidi" w:eastAsia="Times New Roman" w:hAnsiTheme="majorBidi" w:cstheme="majorBidi"/>
          <w:color w:val="333333"/>
          <w:sz w:val="24"/>
          <w:szCs w:val="24"/>
          <w:lang w:eastAsia="ru-RU"/>
        </w:rPr>
        <w:t xml:space="preserve">нный в сети Интернет по адресу </w:t>
      </w:r>
      <w:hyperlink r:id="rId6" w:history="1">
        <w:r w:rsidR="000F00E1" w:rsidRPr="00B90AA1">
          <w:rPr>
            <w:rStyle w:val="a7"/>
            <w:rFonts w:asciiTheme="majorBidi" w:eastAsia="Times New Roman" w:hAnsiTheme="majorBidi" w:cstheme="majorBidi"/>
            <w:sz w:val="24"/>
            <w:szCs w:val="24"/>
            <w:lang w:val="en-US" w:eastAsia="ru-RU"/>
          </w:rPr>
          <w:t>www</w:t>
        </w:r>
        <w:r w:rsidR="000F00E1" w:rsidRPr="00B90AA1">
          <w:rPr>
            <w:rStyle w:val="a7"/>
            <w:rFonts w:asciiTheme="majorBidi" w:eastAsia="Times New Roman" w:hAnsiTheme="majorBidi" w:cstheme="majorBidi"/>
            <w:sz w:val="24"/>
            <w:szCs w:val="24"/>
            <w:lang w:eastAsia="ru-RU"/>
          </w:rPr>
          <w:t>.</w:t>
        </w:r>
        <w:proofErr w:type="spellStart"/>
        <w:r w:rsidR="000F00E1" w:rsidRPr="00B90AA1">
          <w:rPr>
            <w:rStyle w:val="a7"/>
            <w:rFonts w:asciiTheme="majorBidi" w:eastAsia="Times New Roman" w:hAnsiTheme="majorBidi" w:cstheme="majorBidi"/>
            <w:sz w:val="24"/>
            <w:szCs w:val="24"/>
            <w:lang w:val="en-US" w:eastAsia="ru-RU"/>
          </w:rPr>
          <w:t>fabrikanoskov</w:t>
        </w:r>
        <w:proofErr w:type="spellEnd"/>
        <w:r w:rsidR="000F00E1" w:rsidRPr="00B90AA1">
          <w:rPr>
            <w:rStyle w:val="a7"/>
            <w:rFonts w:asciiTheme="majorBidi" w:eastAsia="Times New Roman" w:hAnsiTheme="majorBidi" w:cstheme="majorBidi"/>
            <w:sz w:val="24"/>
            <w:szCs w:val="24"/>
            <w:lang w:eastAsia="ru-RU"/>
          </w:rPr>
          <w:t>.</w:t>
        </w:r>
        <w:proofErr w:type="spellStart"/>
        <w:r w:rsidR="000F00E1" w:rsidRPr="00B90AA1">
          <w:rPr>
            <w:rStyle w:val="a7"/>
            <w:rFonts w:asciiTheme="majorBidi" w:eastAsia="Times New Roman" w:hAnsiTheme="majorBidi" w:cstheme="majorBidi"/>
            <w:sz w:val="24"/>
            <w:szCs w:val="24"/>
            <w:lang w:val="en-US" w:eastAsia="ru-RU"/>
          </w:rPr>
          <w:t>ru</w:t>
        </w:r>
        <w:proofErr w:type="spellEnd"/>
      </w:hyperlink>
      <w:r w:rsidRPr="0086242C">
        <w:rPr>
          <w:rFonts w:asciiTheme="majorBidi" w:eastAsia="Times New Roman" w:hAnsiTheme="majorBidi" w:cstheme="majorBidi"/>
          <w:color w:val="333333"/>
          <w:sz w:val="24"/>
          <w:szCs w:val="24"/>
          <w:lang w:eastAsia="ru-RU"/>
        </w:rPr>
        <w:t>, именуемый в дальнейшем «Интернет-магазин». </w:t>
      </w:r>
    </w:p>
    <w:p w:rsidR="0086242C" w:rsidRPr="0010666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1. Общие положения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1.1. Настоящее соглашение является публичной офертой (в соответствии со статьей 435 и частью 2 статьи 437 Гражданского кодекса РФ) и содержит все существенные условия организации купли-продажи дистанционным способом, т.е. через Интернет-магазин. Продавец оставляет за собой право вносить изменения в настоящее Соглашение. </w:t>
      </w:r>
    </w:p>
    <w:p w:rsidR="0086242C" w:rsidRPr="0010666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1.2. В случае принятия условий настоящего соглашения, гражданин (или юридическое лицо), производящий акцепт оферты, становится Покупателем. Акцептом является факт оплаты заказа в размере 100% на условиях настоящего соглашения. </w:t>
      </w:r>
    </w:p>
    <w:p w:rsidR="000F00E1" w:rsidRPr="0010666C" w:rsidRDefault="000F00E1"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2. Термины и определения.</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2.1. «Товар» - чулочно-носочные изделия и прочие товары в ассортименте, представленном в интернет-магазине.</w:t>
      </w:r>
    </w:p>
    <w:p w:rsidR="0086242C" w:rsidRPr="0010666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2.2. «Каталог» - информация о товарах, размещенная в интернет-магазине на сайте </w:t>
      </w:r>
      <w:r w:rsidR="000F00E1">
        <w:rPr>
          <w:rFonts w:asciiTheme="majorBidi" w:eastAsia="Times New Roman" w:hAnsiTheme="majorBidi" w:cstheme="majorBidi"/>
          <w:color w:val="333333"/>
          <w:sz w:val="24"/>
          <w:szCs w:val="24"/>
          <w:lang w:eastAsia="ru-RU"/>
        </w:rPr>
        <w:t>www.fabrikanoskov.ru</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 xml:space="preserve">2.3. «Заказ» - заявка на приобретение товара, содержащая наименование, ассортимент, количество выбранного </w:t>
      </w:r>
      <w:proofErr w:type="gramStart"/>
      <w:r w:rsidRPr="0086242C">
        <w:rPr>
          <w:rFonts w:asciiTheme="majorBidi" w:eastAsia="Times New Roman" w:hAnsiTheme="majorBidi" w:cstheme="majorBidi"/>
          <w:color w:val="333333"/>
          <w:sz w:val="24"/>
          <w:szCs w:val="24"/>
          <w:lang w:eastAsia="ru-RU"/>
        </w:rPr>
        <w:t>Покупателем  товара</w:t>
      </w:r>
      <w:proofErr w:type="gramEnd"/>
      <w:r w:rsidRPr="0086242C">
        <w:rPr>
          <w:rFonts w:asciiTheme="majorBidi" w:eastAsia="Times New Roman" w:hAnsiTheme="majorBidi" w:cstheme="majorBidi"/>
          <w:color w:val="333333"/>
          <w:sz w:val="24"/>
          <w:szCs w:val="24"/>
          <w:lang w:eastAsia="ru-RU"/>
        </w:rPr>
        <w:t>, оформленная в Интернет-магазине.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2.4. «Договор» - условия купли-продажи товара, изложенные в настоящем соглашении и принятые Покупателем.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2.5. «Интернет-магазин» - сайт Продавца, предназначенный для заключения договоров розничной купли-продажи дистанционным способом, в соответствии со ст. 497 ГК РФ (на основании ознакомления Покупателя с предложенным Продавцом описанием Товара, содержащимся в Каталоге и представленным на фотоснимках посредством сети интернет, исключающей возможность непосредственного ознакомления Покупателя с товаром).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2.6. «Покупатель» -  любое физическое или юридическое лицо, способное принять и оплатить заказанный им товар в порядке и на условиях, установленных настоящим соглашением, на территории Российской Федерации. </w:t>
      </w:r>
    </w:p>
    <w:p w:rsidR="0086242C" w:rsidRPr="0086242C" w:rsidRDefault="000F00E1"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Pr>
          <w:rFonts w:asciiTheme="majorBidi" w:eastAsia="Times New Roman" w:hAnsiTheme="majorBidi" w:cstheme="majorBidi"/>
          <w:color w:val="333333"/>
          <w:sz w:val="24"/>
          <w:szCs w:val="24"/>
          <w:lang w:eastAsia="ru-RU"/>
        </w:rPr>
        <w:t>2.7 Продавец –</w:t>
      </w:r>
      <w:r w:rsidRPr="000F00E1">
        <w:rPr>
          <w:rFonts w:asciiTheme="majorBidi" w:eastAsia="Times New Roman" w:hAnsiTheme="majorBidi" w:cstheme="majorBidi"/>
          <w:color w:val="333333"/>
          <w:sz w:val="24"/>
          <w:szCs w:val="24"/>
          <w:lang w:eastAsia="ru-RU"/>
        </w:rPr>
        <w:t xml:space="preserve"> </w:t>
      </w:r>
      <w:r w:rsidR="00985B5D">
        <w:rPr>
          <w:rFonts w:asciiTheme="majorBidi" w:eastAsia="Times New Roman" w:hAnsiTheme="majorBidi" w:cstheme="majorBidi"/>
          <w:color w:val="333333"/>
          <w:sz w:val="24"/>
          <w:szCs w:val="24"/>
          <w:lang w:eastAsia="ru-RU"/>
        </w:rPr>
        <w:t>ООО «ФАБРИКА НОСКОВ</w:t>
      </w:r>
      <w:bookmarkStart w:id="0" w:name="_GoBack"/>
      <w:bookmarkEnd w:id="0"/>
      <w:r w:rsidR="00985B5D">
        <w:rPr>
          <w:rFonts w:asciiTheme="majorBidi" w:eastAsia="Times New Roman" w:hAnsiTheme="majorBidi" w:cstheme="majorBidi"/>
          <w:color w:val="333333"/>
          <w:sz w:val="24"/>
          <w:szCs w:val="24"/>
          <w:lang w:eastAsia="ru-RU"/>
        </w:rPr>
        <w:t>»</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3. Предмет договора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3.1. Продавец обязуется передать в собственность Покупателю товар, а Покупатель обязуется принять и оплатить товар на условиях настоящего соглашения.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4. Порядок оформления заказа</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4.1. Покупатель вправе оформить заказ на любой товар, представленный в Каталоге Интернет-магазина. Каждый товар может быть заказан в количестве по согласованию с Продавцом. Заказ может быть оформлен Покупателем следующими способами: по телефону</w:t>
      </w:r>
      <w:r w:rsidR="000F00E1">
        <w:rPr>
          <w:rFonts w:asciiTheme="majorBidi" w:eastAsia="Times New Roman" w:hAnsiTheme="majorBidi" w:cstheme="majorBidi"/>
          <w:color w:val="333333"/>
          <w:sz w:val="24"/>
          <w:szCs w:val="24"/>
          <w:lang w:eastAsia="ru-RU"/>
        </w:rPr>
        <w:t>__________________</w:t>
      </w:r>
      <w:r w:rsidRPr="0086242C">
        <w:rPr>
          <w:rFonts w:asciiTheme="majorBidi" w:eastAsia="Times New Roman" w:hAnsiTheme="majorBidi" w:cstheme="majorBidi"/>
          <w:color w:val="333333"/>
          <w:sz w:val="24"/>
          <w:szCs w:val="24"/>
          <w:lang w:eastAsia="ru-RU"/>
        </w:rPr>
        <w:t xml:space="preserve">, по электронной почте </w:t>
      </w:r>
      <w:r w:rsidR="000F00E1">
        <w:rPr>
          <w:rFonts w:asciiTheme="majorBidi" w:eastAsia="Times New Roman" w:hAnsiTheme="majorBidi" w:cstheme="majorBidi"/>
          <w:color w:val="333333"/>
          <w:sz w:val="24"/>
          <w:szCs w:val="24"/>
          <w:lang w:eastAsia="ru-RU"/>
        </w:rPr>
        <w:t>_____________________________</w:t>
      </w:r>
      <w:r w:rsidRPr="0086242C">
        <w:rPr>
          <w:rFonts w:asciiTheme="majorBidi" w:eastAsia="Times New Roman" w:hAnsiTheme="majorBidi" w:cstheme="majorBidi"/>
          <w:color w:val="333333"/>
          <w:sz w:val="24"/>
          <w:szCs w:val="24"/>
          <w:lang w:eastAsia="ru-RU"/>
        </w:rPr>
        <w:t>или оформлен самостоятельно в интернет-магазине на сайте </w:t>
      </w:r>
      <w:r w:rsidR="000F00E1" w:rsidRPr="000F00E1">
        <w:rPr>
          <w:rFonts w:asciiTheme="majorBidi" w:eastAsia="Times New Roman" w:hAnsiTheme="majorBidi" w:cstheme="majorBidi"/>
          <w:color w:val="333333"/>
          <w:sz w:val="24"/>
          <w:szCs w:val="24"/>
          <w:lang w:eastAsia="ru-RU"/>
        </w:rPr>
        <w:t>www.fabrikanoskov.ru</w:t>
      </w:r>
      <w:r w:rsidR="000F00E1">
        <w:rPr>
          <w:rFonts w:asciiTheme="majorBidi" w:eastAsia="Times New Roman" w:hAnsiTheme="majorBidi" w:cstheme="majorBidi"/>
          <w:color w:val="333333"/>
          <w:sz w:val="24"/>
          <w:szCs w:val="24"/>
          <w:lang w:eastAsia="ru-RU"/>
        </w:rPr>
        <w:t>.</w:t>
      </w:r>
    </w:p>
    <w:p w:rsidR="0086242C" w:rsidRPr="0086242C" w:rsidRDefault="000F00E1"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Pr>
          <w:rFonts w:asciiTheme="majorBidi" w:eastAsia="Times New Roman" w:hAnsiTheme="majorBidi" w:cstheme="majorBidi"/>
          <w:color w:val="333333"/>
          <w:sz w:val="24"/>
          <w:szCs w:val="24"/>
          <w:lang w:eastAsia="ru-RU"/>
        </w:rPr>
        <w:t>4.2</w:t>
      </w:r>
      <w:r w:rsidRPr="000F00E1">
        <w:rPr>
          <w:rFonts w:asciiTheme="majorBidi" w:eastAsia="Times New Roman" w:hAnsiTheme="majorBidi" w:cstheme="majorBidi"/>
          <w:color w:val="333333"/>
          <w:sz w:val="24"/>
          <w:szCs w:val="24"/>
          <w:highlight w:val="yellow"/>
          <w:lang w:eastAsia="ru-RU"/>
        </w:rPr>
        <w:t>. В течение одного рабочего</w:t>
      </w:r>
      <w:r>
        <w:rPr>
          <w:rFonts w:asciiTheme="majorBidi" w:eastAsia="Times New Roman" w:hAnsiTheme="majorBidi" w:cstheme="majorBidi"/>
          <w:color w:val="333333"/>
          <w:sz w:val="24"/>
          <w:szCs w:val="24"/>
          <w:lang w:eastAsia="ru-RU"/>
        </w:rPr>
        <w:t xml:space="preserve"> дня</w:t>
      </w:r>
      <w:r w:rsidR="0086242C" w:rsidRPr="0086242C">
        <w:rPr>
          <w:rFonts w:asciiTheme="majorBidi" w:eastAsia="Times New Roman" w:hAnsiTheme="majorBidi" w:cstheme="majorBidi"/>
          <w:color w:val="333333"/>
          <w:sz w:val="24"/>
          <w:szCs w:val="24"/>
          <w:lang w:eastAsia="ru-RU"/>
        </w:rPr>
        <w:t xml:space="preserve">  после поступления заказа, Продавец отправляет на e-</w:t>
      </w:r>
      <w:proofErr w:type="spellStart"/>
      <w:r w:rsidR="0086242C" w:rsidRPr="0086242C">
        <w:rPr>
          <w:rFonts w:asciiTheme="majorBidi" w:eastAsia="Times New Roman" w:hAnsiTheme="majorBidi" w:cstheme="majorBidi"/>
          <w:color w:val="333333"/>
          <w:sz w:val="24"/>
          <w:szCs w:val="24"/>
          <w:lang w:eastAsia="ru-RU"/>
        </w:rPr>
        <w:t>mail</w:t>
      </w:r>
      <w:proofErr w:type="spellEnd"/>
      <w:r w:rsidR="0086242C" w:rsidRPr="0086242C">
        <w:rPr>
          <w:rFonts w:asciiTheme="majorBidi" w:eastAsia="Times New Roman" w:hAnsiTheme="majorBidi" w:cstheme="majorBidi"/>
          <w:color w:val="333333"/>
          <w:sz w:val="24"/>
          <w:szCs w:val="24"/>
          <w:lang w:eastAsia="ru-RU"/>
        </w:rPr>
        <w:t xml:space="preserve"> Покупателя счет, подтверждающий принятие заказа, с указанием наименований выбранных товаров и общей суммы заказа, являющийся неотъемлемой частью настоящего Соглашения. При </w:t>
      </w:r>
      <w:r w:rsidR="0086242C" w:rsidRPr="0086242C">
        <w:rPr>
          <w:rFonts w:asciiTheme="majorBidi" w:eastAsia="Times New Roman" w:hAnsiTheme="majorBidi" w:cstheme="majorBidi"/>
          <w:color w:val="333333"/>
          <w:sz w:val="24"/>
          <w:szCs w:val="24"/>
          <w:lang w:eastAsia="ru-RU"/>
        </w:rPr>
        <w:lastRenderedPageBreak/>
        <w:t xml:space="preserve">безналичной форме оплаты обязанность Покупателя по уплате стоимости товара считается исполненной с момента поступления денежных средств в размере 100% предоплаты на расчетный счет </w:t>
      </w:r>
      <w:proofErr w:type="gramStart"/>
      <w:r w:rsidR="0086242C" w:rsidRPr="0086242C">
        <w:rPr>
          <w:rFonts w:asciiTheme="majorBidi" w:eastAsia="Times New Roman" w:hAnsiTheme="majorBidi" w:cstheme="majorBidi"/>
          <w:color w:val="333333"/>
          <w:sz w:val="24"/>
          <w:szCs w:val="24"/>
          <w:lang w:eastAsia="ru-RU"/>
        </w:rPr>
        <w:t>Продавца  в</w:t>
      </w:r>
      <w:proofErr w:type="gramEnd"/>
      <w:r w:rsidR="0086242C" w:rsidRPr="0086242C">
        <w:rPr>
          <w:rFonts w:asciiTheme="majorBidi" w:eastAsia="Times New Roman" w:hAnsiTheme="majorBidi" w:cstheme="majorBidi"/>
          <w:color w:val="333333"/>
          <w:sz w:val="24"/>
          <w:szCs w:val="24"/>
          <w:lang w:eastAsia="ru-RU"/>
        </w:rPr>
        <w:t xml:space="preserve"> банке</w:t>
      </w:r>
      <w:r>
        <w:rPr>
          <w:rFonts w:asciiTheme="majorBidi" w:eastAsia="Times New Roman" w:hAnsiTheme="majorBidi" w:cstheme="majorBidi"/>
          <w:color w:val="333333"/>
          <w:sz w:val="24"/>
          <w:szCs w:val="24"/>
          <w:lang w:eastAsia="ru-RU"/>
        </w:rPr>
        <w:t>.</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4.3. При отсутствии товара на складе менеджер интернет-магазина сообщает об этом Покупателю (по телефону или посредством электронной почты) и предлагает заменить отсутствующий товар на аналогичный. В связи с постоянным обновлением цветов и рисунков изделий, они могут отличаться от фотоизображений, размещенных в каталоге. </w:t>
      </w:r>
    </w:p>
    <w:p w:rsid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4.4. Продавец оставляет за собой право расширять и сокращать товарное предложение в интернет-магазине, регулировать доступ к покупке любых товаров, а также приостанавливать или прекращать продажу любых товаров по своему собственному усмотрению. </w:t>
      </w:r>
    </w:p>
    <w:p w:rsidR="000F00E1" w:rsidRPr="0086242C" w:rsidRDefault="000F00E1"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5. Стоимость и порядок оплаты заказа </w:t>
      </w:r>
    </w:p>
    <w:p w:rsidR="000F00E1"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 xml:space="preserve">5.1. Доставка товара осуществляется за счет Покупателя. </w:t>
      </w:r>
      <w:r w:rsidRPr="0086242C">
        <w:rPr>
          <w:rFonts w:asciiTheme="majorBidi" w:eastAsia="Times New Roman" w:hAnsiTheme="majorBidi" w:cstheme="majorBidi"/>
          <w:color w:val="333333"/>
          <w:sz w:val="24"/>
          <w:szCs w:val="24"/>
          <w:highlight w:val="yellow"/>
          <w:lang w:eastAsia="ru-RU"/>
        </w:rPr>
        <w:t>При доставке товара ФГУП «Почтой России» стоимость доставки включается в счет на оплату. При доставке товара через Транспортную компанию стоимость доставки в счет на оплату не включается, расчеты с транспортной компанией (перевозчиком) Покупатель осуществляет самостоятельно.</w:t>
      </w:r>
      <w:r w:rsidR="000F00E1">
        <w:rPr>
          <w:rFonts w:asciiTheme="majorBidi" w:eastAsia="Times New Roman" w:hAnsiTheme="majorBidi" w:cstheme="majorBidi"/>
          <w:color w:val="333333"/>
          <w:sz w:val="24"/>
          <w:szCs w:val="24"/>
          <w:lang w:eastAsia="ru-RU"/>
        </w:rPr>
        <w:t xml:space="preserve">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5.2. Покупатель оплачивает заказ любым способом, выбранным из предложенных в интернет-магазине, в течение пяти рабочих дней с даты выставления счета на оплату. В любом случае оплата должна быть произведена до даты отправки товара. В случае не поступления оплаты на расчетный счет Продавца в указанный срок, Продавец не гарантирует наличие заказанного товара на складе, в этом случае отсутствующий товар может быть заменен на аналогичный.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5.3. Указанная в интернет-магазине цена товара может быть изменена Продавцом в одностороннем порядке, но не после того, когда заказ уже оплачен Покупателем.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5.4. Оплата производится в российских рублях. </w:t>
      </w:r>
      <w:r w:rsidR="000F00E1">
        <w:rPr>
          <w:rFonts w:asciiTheme="majorBidi" w:eastAsia="Times New Roman" w:hAnsiTheme="majorBidi" w:cstheme="majorBidi"/>
          <w:color w:val="333333"/>
          <w:sz w:val="24"/>
          <w:szCs w:val="24"/>
          <w:lang w:eastAsia="ru-RU"/>
        </w:rPr>
        <w:t>НДС не облагается.</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6. Порядок сборки и доставки заказа </w:t>
      </w:r>
    </w:p>
    <w:p w:rsidR="0086242C" w:rsidRPr="0086242C" w:rsidRDefault="0086242C" w:rsidP="00DA3CE5">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 xml:space="preserve">6.1. </w:t>
      </w:r>
      <w:r w:rsidR="0010666C">
        <w:rPr>
          <w:rFonts w:asciiTheme="majorBidi" w:eastAsia="Times New Roman" w:hAnsiTheme="majorBidi" w:cstheme="majorBidi"/>
          <w:color w:val="333333"/>
          <w:sz w:val="24"/>
          <w:szCs w:val="24"/>
          <w:lang w:eastAsia="ru-RU"/>
        </w:rPr>
        <w:t xml:space="preserve">Срок изготовления </w:t>
      </w:r>
      <w:r w:rsidRPr="0086242C">
        <w:rPr>
          <w:rFonts w:asciiTheme="majorBidi" w:eastAsia="Times New Roman" w:hAnsiTheme="majorBidi" w:cstheme="majorBidi"/>
          <w:color w:val="333333"/>
          <w:sz w:val="24"/>
          <w:szCs w:val="24"/>
          <w:lang w:eastAsia="ru-RU"/>
        </w:rPr>
        <w:t>Заказ</w:t>
      </w:r>
      <w:r w:rsidR="0010666C">
        <w:rPr>
          <w:rFonts w:asciiTheme="majorBidi" w:eastAsia="Times New Roman" w:hAnsiTheme="majorBidi" w:cstheme="majorBidi"/>
          <w:color w:val="333333"/>
          <w:sz w:val="24"/>
          <w:szCs w:val="24"/>
          <w:lang w:eastAsia="ru-RU"/>
        </w:rPr>
        <w:t xml:space="preserve">а зависит от наличия Товара на складе, </w:t>
      </w:r>
      <w:r w:rsidR="00DA3CE5">
        <w:rPr>
          <w:rFonts w:asciiTheme="majorBidi" w:eastAsia="Times New Roman" w:hAnsiTheme="majorBidi" w:cstheme="majorBidi"/>
          <w:color w:val="333333"/>
          <w:sz w:val="24"/>
          <w:szCs w:val="24"/>
          <w:lang w:eastAsia="ru-RU"/>
        </w:rPr>
        <w:t xml:space="preserve">ассортимента и объема заказа. Заказ </w:t>
      </w:r>
      <w:r w:rsidRPr="0086242C">
        <w:rPr>
          <w:rFonts w:asciiTheme="majorBidi" w:eastAsia="Times New Roman" w:hAnsiTheme="majorBidi" w:cstheme="majorBidi"/>
          <w:color w:val="333333"/>
          <w:sz w:val="24"/>
          <w:szCs w:val="24"/>
          <w:lang w:eastAsia="ru-RU"/>
        </w:rPr>
        <w:t>собирается и передается перевозчику (почтовое отделение, транспортная компания, курьерская служба)  с момента поступления оплаты.</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6.2. Срок доставки товара определяется перевозчиком в зависимости от удаленности Покупателя. Продавец не несет ответственности за нарушение сроков доставки товара по вине перевозчика.</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6.3. Способ доставки согласовывается сторонами и указывается в счете на оплату.</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6.4. Обязательство Продавца по настоящему договору считается исполненным в момент сдачи товара перевозчику или организации связи для доставки Покупателю, с этого момента к Покупателю переходит риск случайной гибели и повреждения товара.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7. Порядок возврата товара </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 xml:space="preserve">7.1. В соответствии с «Перечнем непродовольственных товаров надлежащего качества, не подлежащих возврату </w:t>
      </w:r>
      <w:proofErr w:type="gramStart"/>
      <w:r w:rsidRPr="0086242C">
        <w:rPr>
          <w:rFonts w:asciiTheme="majorBidi" w:eastAsia="Times New Roman" w:hAnsiTheme="majorBidi" w:cstheme="majorBidi"/>
          <w:color w:val="333333"/>
          <w:sz w:val="24"/>
          <w:szCs w:val="24"/>
          <w:lang w:eastAsia="ru-RU"/>
        </w:rPr>
        <w:t>или  обмену</w:t>
      </w:r>
      <w:proofErr w:type="gramEnd"/>
      <w:r w:rsidRPr="0086242C">
        <w:rPr>
          <w:rFonts w:asciiTheme="majorBidi" w:eastAsia="Times New Roman" w:hAnsiTheme="majorBidi" w:cstheme="majorBidi"/>
          <w:color w:val="333333"/>
          <w:sz w:val="24"/>
          <w:szCs w:val="24"/>
          <w:lang w:eastAsia="ru-RU"/>
        </w:rPr>
        <w:t xml:space="preserve"> на аналогичный товар другого размера, формы, габарита, фасона, расцветки или комплектации» утв. Постановлением №55 Правительства РФ от 19.01.1998 г. – и швейные и трикотажные изделия (изделия швейные и трикотажные бельевые, изделия чулочно-носочные) возврату и обмену не подлежат (ст.5).</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7.2. Покупатель вправе отказаться от полученного товара только в случае обнаружения производственных дефект</w:t>
      </w:r>
      <w:r w:rsidR="000F00E1">
        <w:rPr>
          <w:rFonts w:asciiTheme="majorBidi" w:eastAsia="Times New Roman" w:hAnsiTheme="majorBidi" w:cstheme="majorBidi"/>
          <w:color w:val="333333"/>
          <w:sz w:val="24"/>
          <w:szCs w:val="24"/>
          <w:lang w:eastAsia="ru-RU"/>
        </w:rPr>
        <w:t>ов в течение 7 (семи</w:t>
      </w:r>
      <w:r w:rsidRPr="0086242C">
        <w:rPr>
          <w:rFonts w:asciiTheme="majorBidi" w:eastAsia="Times New Roman" w:hAnsiTheme="majorBidi" w:cstheme="majorBidi"/>
          <w:color w:val="333333"/>
          <w:sz w:val="24"/>
          <w:szCs w:val="24"/>
          <w:lang w:eastAsia="ru-RU"/>
        </w:rPr>
        <w:t>) дней с даты получения товара, при условии сохранност</w:t>
      </w:r>
      <w:r w:rsidR="000F00E1">
        <w:rPr>
          <w:rFonts w:asciiTheme="majorBidi" w:eastAsia="Times New Roman" w:hAnsiTheme="majorBidi" w:cstheme="majorBidi"/>
          <w:color w:val="333333"/>
          <w:sz w:val="24"/>
          <w:szCs w:val="24"/>
          <w:lang w:eastAsia="ru-RU"/>
        </w:rPr>
        <w:t>и этикетки (упаковки). При этом</w:t>
      </w:r>
      <w:r w:rsidRPr="0086242C">
        <w:rPr>
          <w:rFonts w:asciiTheme="majorBidi" w:eastAsia="Times New Roman" w:hAnsiTheme="majorBidi" w:cstheme="majorBidi"/>
          <w:color w:val="333333"/>
          <w:sz w:val="24"/>
          <w:szCs w:val="24"/>
          <w:lang w:eastAsia="ru-RU"/>
        </w:rPr>
        <w:t xml:space="preserve"> Покупатель вправе потребовать замены товара на аналогичный надлежащего качества. В этом случае, Покупатель направляет на адрес электронной   почты Продавца заявление (рекламацию) о возврате товара с обнаруженным производственным дефектом. К заявлению (рекламации)  Покупатель прилагает фотографии упаковки и самого дефекта товара. В случае согласия Продавца с изложенными в заявлении </w:t>
      </w:r>
      <w:r w:rsidRPr="0086242C">
        <w:rPr>
          <w:rFonts w:asciiTheme="majorBidi" w:eastAsia="Times New Roman" w:hAnsiTheme="majorBidi" w:cstheme="majorBidi"/>
          <w:color w:val="333333"/>
          <w:sz w:val="24"/>
          <w:szCs w:val="24"/>
          <w:lang w:eastAsia="ru-RU"/>
        </w:rPr>
        <w:lastRenderedPageBreak/>
        <w:t>требованиями Покупателя, возврат товара с производственным дефектом осуществляется за счет Продавца способом согласованном сторонами.</w:t>
      </w:r>
    </w:p>
    <w:p w:rsidR="000F00E1"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7.3. Продавец удовлетворяет требование Покупателя, о замене товара с производственным дефектом по поступившему заявлению (рекламации) Покупателя, в течение 10 (десяти) дней с момента получения Продавцом от Покупателя товара с приложением документов, указанных в п.7.2. настоящего соглашения.  Продавцу предоставляется право требования проведения дополнительной экспертизы проверки некачественного товара для подтверждения причины появления производственного дефекта. Срок, установленный настоящим пунктом, указан без учета времени доставки.</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7.4. Покупатель вправе отказаться от полученного товара в случае обнаружения несоответствия артикула и/или размера поставленного товара заказу в течение 7 (семи) дней с даты получения товара, при условии сохранности этикетки (упаковки), либо принять такой товар. В случае отказа от указанного товара, Покупатель вправе потребовать его замены на соответствующий заказу. Возврат и замена товара производится на условиях, изложенных в п.п.7.2., 7.3 настоящего Договора.</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7.5. При отсутствии на складе товара, подлежащего замене, Продавец предлагает заменить на аналогичный, равный по стоимости. При отказе Покупателя от замены товара, по соглашению сторон, денежные средства, поступившие от Покупателя, могут быть засчитаны в счет будущих заказов Покупателя.</w:t>
      </w:r>
    </w:p>
    <w:p w:rsidR="0086242C" w:rsidRPr="0086242C" w:rsidRDefault="00A979B4"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Pr>
          <w:rFonts w:asciiTheme="majorBidi" w:eastAsia="Times New Roman" w:hAnsiTheme="majorBidi" w:cstheme="majorBidi"/>
          <w:color w:val="333333"/>
          <w:sz w:val="24"/>
          <w:szCs w:val="24"/>
          <w:lang w:eastAsia="ru-RU"/>
        </w:rPr>
        <w:t>7.6. Покупатель не в</w:t>
      </w:r>
      <w:r w:rsidR="0086242C" w:rsidRPr="0086242C">
        <w:rPr>
          <w:rFonts w:asciiTheme="majorBidi" w:eastAsia="Times New Roman" w:hAnsiTheme="majorBidi" w:cstheme="majorBidi"/>
          <w:color w:val="333333"/>
          <w:sz w:val="24"/>
          <w:szCs w:val="24"/>
          <w:lang w:eastAsia="ru-RU"/>
        </w:rPr>
        <w:t>праве отказаться от полученного товара надлежащего качества. За необоснованный отказ от приемки товара Продавец вправе взыскать с Покупателя убытки, понесенные, в связи с необоснованным отказом от приемки товара, а также расходы, возникшие с доставкой товара Продавцом.</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7.7. Если Покупатель в установленные в пп.7.2. и 7.4. настоящего соглашения сроки не заявит претензию относительно поставленного товара, то считается, что при приемке не было выявлено никаких несоответствий и недостатков и Покупатель теряет право на предъявление каких-либо претензий по поставленному товару.</w:t>
      </w:r>
    </w:p>
    <w:p w:rsidR="0086242C" w:rsidRPr="0086242C" w:rsidRDefault="0086242C" w:rsidP="000F00E1">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8. Права и обязанности сторон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8.1. Покупатель обязан: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 xml:space="preserve">8.1.1. оформить заказ в Интернет-магазине одним </w:t>
      </w:r>
      <w:proofErr w:type="gramStart"/>
      <w:r w:rsidRPr="0086242C">
        <w:rPr>
          <w:rFonts w:asciiTheme="majorBidi" w:eastAsia="Times New Roman" w:hAnsiTheme="majorBidi" w:cstheme="majorBidi"/>
          <w:color w:val="333333"/>
          <w:sz w:val="24"/>
          <w:szCs w:val="24"/>
          <w:lang w:eastAsia="ru-RU"/>
        </w:rPr>
        <w:t>из способов</w:t>
      </w:r>
      <w:proofErr w:type="gramEnd"/>
      <w:r w:rsidRPr="0086242C">
        <w:rPr>
          <w:rFonts w:asciiTheme="majorBidi" w:eastAsia="Times New Roman" w:hAnsiTheme="majorBidi" w:cstheme="majorBidi"/>
          <w:color w:val="333333"/>
          <w:sz w:val="24"/>
          <w:szCs w:val="24"/>
          <w:lang w:eastAsia="ru-RU"/>
        </w:rPr>
        <w:t xml:space="preserve"> указанных в п.4.1. настоящего соглашения.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8.1.2. Своевременно оплатить и забрать заказанный товар на условиях настоящего соглашения.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8.1.3. Самостоятельно отслеживать передвижение (перемещение) товара, с помощью «</w:t>
      </w:r>
      <w:proofErr w:type="spellStart"/>
      <w:r w:rsidRPr="0086242C">
        <w:rPr>
          <w:rFonts w:asciiTheme="majorBidi" w:eastAsia="Times New Roman" w:hAnsiTheme="majorBidi" w:cstheme="majorBidi"/>
          <w:color w:val="333333"/>
          <w:sz w:val="24"/>
          <w:szCs w:val="24"/>
          <w:lang w:eastAsia="ru-RU"/>
        </w:rPr>
        <w:t>трекера</w:t>
      </w:r>
      <w:proofErr w:type="spellEnd"/>
      <w:r w:rsidRPr="0086242C">
        <w:rPr>
          <w:rFonts w:asciiTheme="majorBidi" w:eastAsia="Times New Roman" w:hAnsiTheme="majorBidi" w:cstheme="majorBidi"/>
          <w:color w:val="333333"/>
          <w:sz w:val="24"/>
          <w:szCs w:val="24"/>
          <w:lang w:eastAsia="ru-RU"/>
        </w:rPr>
        <w:t xml:space="preserve"> для отслеживания посылок» на специальных электронных сервисах перевозчика (почтовое отделение, транспортная компания, курьерская служба).</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8.1.4. Получить товар от перевозчика или организации связи, проверить целостность упаковки, соответствие веса (количества) указанного в сопроводительных документах фактическому, в случае обнаружения нарушений – составить акт с участием представителей перевозчика или организации связи.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8.2.Покупатель имеет право требовать от Продавца соблюдения условий настоящего соглашения.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8.3.Продавец обязан: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8.3.1. Соблюдать условия настоящего соглашения;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8.3.2. Передать Покупателю оплаченный товар в соответствии с оформленным заказом и условиями настоящего соглашения; </w:t>
      </w:r>
    </w:p>
    <w:p w:rsid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8.4.  Продавец вправе не принимать претензий Покупателя по количеству и качеству товара, если Покупатель не исполнил обязанности, предусмотренной п. 8.1.3. настоящего соглашения. </w:t>
      </w:r>
    </w:p>
    <w:p w:rsidR="00A979B4" w:rsidRPr="0086242C" w:rsidRDefault="00A979B4"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lastRenderedPageBreak/>
        <w:t>9. Ответственность сторон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9.1. Продавец не несет ответственности, не может выступать в качестве ответчика в суде и не возмещает убытки, возникшие у Покупателя из-за действий или бездействия третьих лиц.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9.2.В случае форс-мажорных обстоятельств, документально подтвержденных соответствующими органами, стороны освобождаются от ответственности за неисполнение настоящего соглашения.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9.3. Стороны прилагают максимальные усилия с целью устранения возникающих разногласий исключительно путем переговоров. В противном случае споры разрешаются в судебном порядке, в соответствии с законодательством Российской Федерации.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9.4. Принимая условия настоящего соглашения, Покупатель дает согласие на обработку его персональных данных для целей, связанных с исполнением настоящего договора, в соответствии с Федеральным законом от 27 июля 2006 г. № 152-ФЗ «О персональных данных».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10. Срок действия настоящего договора.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10.</w:t>
      </w:r>
      <w:proofErr w:type="gramStart"/>
      <w:r w:rsidRPr="0086242C">
        <w:rPr>
          <w:rFonts w:asciiTheme="majorBidi" w:eastAsia="Times New Roman" w:hAnsiTheme="majorBidi" w:cstheme="majorBidi"/>
          <w:color w:val="333333"/>
          <w:sz w:val="24"/>
          <w:szCs w:val="24"/>
          <w:lang w:eastAsia="ru-RU"/>
        </w:rPr>
        <w:t>1.Настоящий</w:t>
      </w:r>
      <w:proofErr w:type="gramEnd"/>
      <w:r w:rsidRPr="0086242C">
        <w:rPr>
          <w:rFonts w:asciiTheme="majorBidi" w:eastAsia="Times New Roman" w:hAnsiTheme="majorBidi" w:cstheme="majorBidi"/>
          <w:color w:val="333333"/>
          <w:sz w:val="24"/>
          <w:szCs w:val="24"/>
          <w:lang w:eastAsia="ru-RU"/>
        </w:rPr>
        <w:t xml:space="preserve"> договор вступает в силу с даты оформления заказа и действует до выполнения Сторонами всех условий. </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b/>
          <w:bCs/>
          <w:color w:val="333333"/>
          <w:sz w:val="24"/>
          <w:szCs w:val="24"/>
          <w:lang w:eastAsia="ru-RU"/>
        </w:rPr>
        <w:t>11.Прочие условия.</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11.1. Взаимоотношения сторон, не урегулированные настоящим соглашением, регламентируются требованиями действующего законодательства РФ.</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t>11.2. К условиям настоящего соглашению применяются требования и нормы законодательства, установленные и действующие на территории Российской Федерации.</w:t>
      </w:r>
    </w:p>
    <w:p w:rsidR="0086242C" w:rsidRPr="0086242C" w:rsidRDefault="0086242C" w:rsidP="00A979B4">
      <w:pPr>
        <w:shd w:val="clear" w:color="auto" w:fill="FFFFFF"/>
        <w:spacing w:after="0" w:line="240" w:lineRule="auto"/>
        <w:jc w:val="both"/>
        <w:rPr>
          <w:rFonts w:asciiTheme="majorBidi" w:eastAsia="Times New Roman" w:hAnsiTheme="majorBidi" w:cstheme="majorBidi"/>
          <w:color w:val="333333"/>
          <w:sz w:val="24"/>
          <w:szCs w:val="24"/>
          <w:lang w:eastAsia="ru-RU"/>
        </w:rPr>
      </w:pPr>
      <w:r w:rsidRPr="0086242C">
        <w:rPr>
          <w:rFonts w:asciiTheme="majorBidi" w:eastAsia="Times New Roman" w:hAnsiTheme="majorBidi" w:cstheme="majorBidi"/>
          <w:color w:val="333333"/>
          <w:sz w:val="24"/>
          <w:szCs w:val="24"/>
          <w:lang w:eastAsia="ru-RU"/>
        </w:rPr>
        <w:br/>
      </w:r>
    </w:p>
    <w:p w:rsidR="00A979B4" w:rsidRDefault="0086242C"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86242C">
        <w:rPr>
          <w:rFonts w:asciiTheme="majorBidi" w:eastAsia="Times New Roman" w:hAnsiTheme="majorBidi" w:cstheme="majorBidi"/>
          <w:b/>
          <w:bCs/>
          <w:color w:val="333333"/>
          <w:sz w:val="24"/>
          <w:szCs w:val="24"/>
          <w:lang w:eastAsia="ru-RU"/>
        </w:rPr>
        <w:t xml:space="preserve">Адрес и реквизиты Продавца: </w:t>
      </w:r>
    </w:p>
    <w:p w:rsidR="00A979B4" w:rsidRPr="00A979B4" w:rsidRDefault="00DB6195"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Pr>
          <w:rFonts w:asciiTheme="majorBidi" w:eastAsia="Times New Roman" w:hAnsiTheme="majorBidi" w:cstheme="majorBidi"/>
          <w:b/>
          <w:bCs/>
          <w:color w:val="333333"/>
          <w:sz w:val="24"/>
          <w:szCs w:val="24"/>
          <w:lang w:eastAsia="ru-RU"/>
        </w:rPr>
        <w:t>ООО «ФАБРИКА НОСКОВ»</w:t>
      </w:r>
    </w:p>
    <w:p w:rsidR="00DB6195" w:rsidRDefault="00A979B4" w:rsidP="00DB6195">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Юридический адрес: </w:t>
      </w:r>
      <w:r w:rsidR="00DB6195" w:rsidRPr="00DB6195">
        <w:rPr>
          <w:rFonts w:asciiTheme="majorBidi" w:eastAsia="Times New Roman" w:hAnsiTheme="majorBidi" w:cstheme="majorBidi"/>
          <w:b/>
          <w:bCs/>
          <w:color w:val="333333"/>
          <w:sz w:val="24"/>
          <w:szCs w:val="24"/>
          <w:lang w:eastAsia="ru-RU"/>
        </w:rPr>
        <w:t xml:space="preserve">420107, Россия, г. Казань, </w:t>
      </w:r>
    </w:p>
    <w:p w:rsidR="00A979B4" w:rsidRPr="00A979B4" w:rsidRDefault="00DB6195" w:rsidP="00DB6195">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DB6195">
        <w:rPr>
          <w:rFonts w:asciiTheme="majorBidi" w:eastAsia="Times New Roman" w:hAnsiTheme="majorBidi" w:cstheme="majorBidi"/>
          <w:b/>
          <w:bCs/>
          <w:color w:val="333333"/>
          <w:sz w:val="24"/>
          <w:szCs w:val="24"/>
          <w:lang w:eastAsia="ru-RU"/>
        </w:rPr>
        <w:t>у</w:t>
      </w:r>
      <w:r>
        <w:rPr>
          <w:rFonts w:asciiTheme="majorBidi" w:eastAsia="Times New Roman" w:hAnsiTheme="majorBidi" w:cstheme="majorBidi"/>
          <w:b/>
          <w:bCs/>
          <w:color w:val="333333"/>
          <w:sz w:val="24"/>
          <w:szCs w:val="24"/>
          <w:lang w:eastAsia="ru-RU"/>
        </w:rPr>
        <w:t>л</w:t>
      </w:r>
      <w:r w:rsidRPr="00DB6195">
        <w:rPr>
          <w:rFonts w:asciiTheme="majorBidi" w:eastAsia="Times New Roman" w:hAnsiTheme="majorBidi" w:cstheme="majorBidi"/>
          <w:b/>
          <w:bCs/>
          <w:color w:val="333333"/>
          <w:sz w:val="24"/>
          <w:szCs w:val="24"/>
          <w:lang w:eastAsia="ru-RU"/>
        </w:rPr>
        <w:t>. Островского, д.67, пом.1-1А</w:t>
      </w: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Фактический адрес: 420111, Россия, г. Казань, ул. Островского, 67</w:t>
      </w: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ИНН: </w:t>
      </w:r>
      <w:r w:rsidR="00DB6195" w:rsidRPr="00DB6195">
        <w:rPr>
          <w:rFonts w:asciiTheme="majorBidi" w:eastAsia="Times New Roman" w:hAnsiTheme="majorBidi" w:cstheme="majorBidi"/>
          <w:b/>
          <w:bCs/>
          <w:color w:val="333333"/>
          <w:sz w:val="24"/>
          <w:szCs w:val="24"/>
          <w:lang w:eastAsia="ru-RU"/>
        </w:rPr>
        <w:t>1655432469</w:t>
      </w: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ОРГН: </w:t>
      </w:r>
      <w:r w:rsidR="00DB6195" w:rsidRPr="00DB6195">
        <w:rPr>
          <w:rFonts w:asciiTheme="majorBidi" w:eastAsia="Times New Roman" w:hAnsiTheme="majorBidi" w:cstheme="majorBidi"/>
          <w:b/>
          <w:bCs/>
          <w:color w:val="333333"/>
          <w:sz w:val="24"/>
          <w:szCs w:val="24"/>
          <w:lang w:eastAsia="ru-RU"/>
        </w:rPr>
        <w:t>1201600008103</w:t>
      </w:r>
    </w:p>
    <w:p w:rsidR="00DB6195" w:rsidRDefault="00A979B4" w:rsidP="00DB6195">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Банк: </w:t>
      </w:r>
      <w:r w:rsidR="00DB6195" w:rsidRPr="00DB6195">
        <w:rPr>
          <w:rFonts w:asciiTheme="majorBidi" w:eastAsia="Times New Roman" w:hAnsiTheme="majorBidi" w:cstheme="majorBidi"/>
          <w:b/>
          <w:bCs/>
          <w:color w:val="333333"/>
          <w:sz w:val="24"/>
          <w:szCs w:val="24"/>
          <w:lang w:eastAsia="ru-RU"/>
        </w:rPr>
        <w:t>АО «Тинькофф Банк»</w:t>
      </w:r>
    </w:p>
    <w:p w:rsidR="00A979B4" w:rsidRPr="00A979B4" w:rsidRDefault="00A979B4" w:rsidP="00DB6195">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БИК: </w:t>
      </w:r>
      <w:r w:rsidR="00DB6195" w:rsidRPr="00DB6195">
        <w:rPr>
          <w:rFonts w:asciiTheme="majorBidi" w:eastAsia="Times New Roman" w:hAnsiTheme="majorBidi" w:cstheme="majorBidi"/>
          <w:b/>
          <w:bCs/>
          <w:color w:val="333333"/>
          <w:sz w:val="24"/>
          <w:szCs w:val="24"/>
          <w:lang w:eastAsia="ru-RU"/>
        </w:rPr>
        <w:t>044525974</w:t>
      </w: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Р/С: </w:t>
      </w:r>
      <w:r w:rsidR="00DB6195" w:rsidRPr="00DB6195">
        <w:rPr>
          <w:rFonts w:asciiTheme="majorBidi" w:eastAsia="Times New Roman" w:hAnsiTheme="majorBidi" w:cstheme="majorBidi"/>
          <w:b/>
          <w:bCs/>
          <w:color w:val="333333"/>
          <w:sz w:val="24"/>
          <w:szCs w:val="24"/>
          <w:lang w:eastAsia="ru-RU"/>
        </w:rPr>
        <w:t>40702810610000621969</w:t>
      </w: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r w:rsidRPr="00A979B4">
        <w:rPr>
          <w:rFonts w:asciiTheme="majorBidi" w:eastAsia="Times New Roman" w:hAnsiTheme="majorBidi" w:cstheme="majorBidi"/>
          <w:b/>
          <w:bCs/>
          <w:color w:val="333333"/>
          <w:sz w:val="24"/>
          <w:szCs w:val="24"/>
          <w:lang w:eastAsia="ru-RU"/>
        </w:rPr>
        <w:t xml:space="preserve">К/С: </w:t>
      </w:r>
      <w:r w:rsidR="00DB6195" w:rsidRPr="00DB6195">
        <w:rPr>
          <w:rFonts w:asciiTheme="majorBidi" w:eastAsia="Times New Roman" w:hAnsiTheme="majorBidi" w:cstheme="majorBidi"/>
          <w:b/>
          <w:bCs/>
          <w:color w:val="333333"/>
          <w:sz w:val="24"/>
          <w:szCs w:val="24"/>
          <w:lang w:eastAsia="ru-RU"/>
        </w:rPr>
        <w:t>30101810145250000974</w:t>
      </w: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p>
    <w:p w:rsidR="00A979B4" w:rsidRPr="00A979B4" w:rsidRDefault="00A979B4" w:rsidP="00A979B4">
      <w:pPr>
        <w:shd w:val="clear" w:color="auto" w:fill="FFFFFF"/>
        <w:spacing w:after="0" w:line="240" w:lineRule="auto"/>
        <w:jc w:val="both"/>
        <w:rPr>
          <w:rFonts w:asciiTheme="majorBidi" w:eastAsia="Times New Roman" w:hAnsiTheme="majorBidi" w:cstheme="majorBidi"/>
          <w:b/>
          <w:bCs/>
          <w:color w:val="333333"/>
          <w:sz w:val="24"/>
          <w:szCs w:val="24"/>
          <w:lang w:eastAsia="ru-RU"/>
        </w:rPr>
      </w:pPr>
    </w:p>
    <w:p w:rsidR="00A6678A" w:rsidRPr="0086242C" w:rsidRDefault="00A979B4" w:rsidP="00A979B4">
      <w:pPr>
        <w:spacing w:after="0" w:line="240" w:lineRule="auto"/>
        <w:jc w:val="both"/>
        <w:rPr>
          <w:rFonts w:asciiTheme="majorBidi" w:hAnsiTheme="majorBidi" w:cstheme="majorBidi"/>
          <w:sz w:val="24"/>
          <w:szCs w:val="24"/>
        </w:rPr>
      </w:pPr>
      <w:r>
        <w:rPr>
          <w:rFonts w:asciiTheme="majorBidi" w:eastAsia="Times New Roman" w:hAnsiTheme="majorBidi" w:cstheme="majorBidi"/>
          <w:b/>
          <w:bCs/>
          <w:color w:val="333333"/>
          <w:sz w:val="24"/>
          <w:szCs w:val="24"/>
          <w:lang w:eastAsia="ru-RU"/>
        </w:rPr>
        <w:t xml:space="preserve">  </w:t>
      </w:r>
    </w:p>
    <w:p w:rsidR="0086242C" w:rsidRPr="0086242C" w:rsidRDefault="0086242C" w:rsidP="00A979B4">
      <w:pPr>
        <w:spacing w:after="0" w:line="240" w:lineRule="auto"/>
        <w:jc w:val="both"/>
        <w:rPr>
          <w:rFonts w:asciiTheme="majorBidi" w:hAnsiTheme="majorBidi" w:cstheme="majorBidi"/>
          <w:sz w:val="24"/>
          <w:szCs w:val="24"/>
        </w:rPr>
      </w:pPr>
    </w:p>
    <w:sectPr w:rsidR="0086242C" w:rsidRPr="0086242C" w:rsidSect="0086242C">
      <w:headerReference w:type="default" r:id="rId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43" w:rsidRDefault="00047143" w:rsidP="0086242C">
      <w:pPr>
        <w:spacing w:after="0" w:line="240" w:lineRule="auto"/>
      </w:pPr>
      <w:r>
        <w:separator/>
      </w:r>
    </w:p>
  </w:endnote>
  <w:endnote w:type="continuationSeparator" w:id="0">
    <w:p w:rsidR="00047143" w:rsidRDefault="00047143" w:rsidP="0086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43" w:rsidRDefault="00047143" w:rsidP="0086242C">
      <w:pPr>
        <w:spacing w:after="0" w:line="240" w:lineRule="auto"/>
      </w:pPr>
      <w:r>
        <w:separator/>
      </w:r>
    </w:p>
  </w:footnote>
  <w:footnote w:type="continuationSeparator" w:id="0">
    <w:p w:rsidR="00047143" w:rsidRDefault="00047143" w:rsidP="0086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2C" w:rsidRPr="00FD73FD" w:rsidRDefault="0086242C" w:rsidP="0086242C">
    <w:pPr>
      <w:pStyle w:val="a3"/>
      <w:jc w:val="right"/>
      <w:rPr>
        <w:rStyle w:val="a7"/>
      </w:rPr>
    </w:pPr>
    <w:bookmarkStart w:id="1" w:name="_Hlk21439603"/>
    <w:bookmarkStart w:id="2" w:name="_Hlk21439604"/>
    <w:r>
      <w:rPr>
        <w:noProof/>
        <w:lang w:eastAsia="ru-RU"/>
      </w:rPr>
      <w:drawing>
        <wp:anchor distT="0" distB="0" distL="114300" distR="114300" simplePos="0" relativeHeight="251659264" behindDoc="0" locked="0" layoutInCell="1" allowOverlap="1" wp14:anchorId="390A469E" wp14:editId="5A43F89C">
          <wp:simplePos x="0" y="0"/>
          <wp:positionH relativeFrom="column">
            <wp:posOffset>226852</wp:posOffset>
          </wp:positionH>
          <wp:positionV relativeFrom="paragraph">
            <wp:posOffset>-9525</wp:posOffset>
          </wp:positionV>
          <wp:extent cx="1551600" cy="172801"/>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rikaNoskov_Doc.png"/>
                  <pic:cNvPicPr/>
                </pic:nvPicPr>
                <pic:blipFill>
                  <a:blip r:embed="rId1">
                    <a:extLst>
                      <a:ext uri="{28A0092B-C50C-407E-A947-70E740481C1C}">
                        <a14:useLocalDpi xmlns:a14="http://schemas.microsoft.com/office/drawing/2010/main" val="0"/>
                      </a:ext>
                    </a:extLst>
                  </a:blip>
                  <a:stretch>
                    <a:fillRect/>
                  </a:stretch>
                </pic:blipFill>
                <pic:spPr>
                  <a:xfrm>
                    <a:off x="0" y="0"/>
                    <a:ext cx="1551600" cy="172801"/>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Многоканальный телефон</w:t>
    </w:r>
    <w:r w:rsidRPr="0086242C">
      <w:rPr>
        <w:sz w:val="20"/>
        <w:szCs w:val="20"/>
      </w:rPr>
      <w:t>:</w:t>
    </w:r>
    <w:r w:rsidRPr="0086242C">
      <w:rPr>
        <w:rFonts w:cstheme="minorHAnsi"/>
        <w:sz w:val="20"/>
        <w:szCs w:val="20"/>
      </w:rPr>
      <w:t xml:space="preserve"> </w:t>
    </w:r>
    <w:hyperlink r:id="rId2" w:history="1">
      <w:r w:rsidRPr="0086242C">
        <w:rPr>
          <w:rStyle w:val="a7"/>
          <w:rFonts w:cstheme="minorHAnsi"/>
          <w:color w:val="222222"/>
          <w:sz w:val="20"/>
          <w:szCs w:val="20"/>
          <w:shd w:val="clear" w:color="auto" w:fill="FFFFFF"/>
        </w:rPr>
        <w:t>8</w:t>
      </w:r>
    </w:hyperlink>
    <w:r>
      <w:rPr>
        <w:rStyle w:val="a7"/>
        <w:rFonts w:cstheme="minorHAnsi"/>
        <w:color w:val="222222"/>
        <w:sz w:val="20"/>
        <w:szCs w:val="20"/>
        <w:shd w:val="clear" w:color="auto" w:fill="FFFFFF"/>
        <w:lang w:val="en-US"/>
      </w:rPr>
      <w:t> </w:t>
    </w:r>
    <w:r w:rsidRPr="0086242C">
      <w:rPr>
        <w:rStyle w:val="a7"/>
        <w:rFonts w:cstheme="minorHAnsi"/>
        <w:color w:val="222222"/>
        <w:sz w:val="20"/>
        <w:szCs w:val="20"/>
        <w:shd w:val="clear" w:color="auto" w:fill="FFFFFF"/>
      </w:rPr>
      <w:t>800</w:t>
    </w:r>
    <w:r>
      <w:rPr>
        <w:rStyle w:val="a7"/>
        <w:rFonts w:cstheme="minorHAnsi"/>
        <w:color w:val="222222"/>
        <w:sz w:val="20"/>
        <w:szCs w:val="20"/>
        <w:shd w:val="clear" w:color="auto" w:fill="FFFFFF"/>
        <w:lang w:val="en-US"/>
      </w:rPr>
      <w:t> </w:t>
    </w:r>
    <w:r w:rsidRPr="0086242C">
      <w:rPr>
        <w:rStyle w:val="a7"/>
        <w:rFonts w:cstheme="minorHAnsi"/>
        <w:color w:val="222222"/>
        <w:sz w:val="20"/>
        <w:szCs w:val="20"/>
        <w:shd w:val="clear" w:color="auto" w:fill="FFFFFF"/>
      </w:rPr>
      <w:t>444 11 56</w:t>
    </w:r>
  </w:p>
  <w:p w:rsidR="0086242C" w:rsidRPr="00FD73FD" w:rsidRDefault="0086242C" w:rsidP="0086242C">
    <w:pPr>
      <w:pStyle w:val="a3"/>
      <w:jc w:val="right"/>
      <w:rPr>
        <w:rFonts w:cstheme="minorHAnsi"/>
        <w:sz w:val="20"/>
        <w:szCs w:val="20"/>
      </w:rPr>
    </w:pPr>
    <w:r w:rsidRPr="00FD73FD">
      <w:rPr>
        <w:rFonts w:cstheme="minorHAnsi"/>
        <w:sz w:val="20"/>
        <w:szCs w:val="20"/>
      </w:rPr>
      <w:t>Личный менеджер:</w:t>
    </w:r>
    <w:r>
      <w:rPr>
        <w:rFonts w:cstheme="minorHAnsi"/>
        <w:sz w:val="20"/>
        <w:szCs w:val="20"/>
      </w:rPr>
      <w:t xml:space="preserve"> </w:t>
    </w:r>
    <w:r w:rsidRPr="0086242C">
      <w:rPr>
        <w:rFonts w:cstheme="minorHAnsi"/>
        <w:sz w:val="20"/>
        <w:szCs w:val="20"/>
      </w:rPr>
      <w:t>8</w:t>
    </w:r>
    <w:r>
      <w:rPr>
        <w:rFonts w:cstheme="minorHAnsi"/>
        <w:sz w:val="20"/>
        <w:szCs w:val="20"/>
      </w:rPr>
      <w:t> 929 725 61 65</w:t>
    </w:r>
  </w:p>
  <w:p w:rsidR="0086242C" w:rsidRPr="00FD73FD" w:rsidRDefault="0086242C" w:rsidP="0086242C">
    <w:pPr>
      <w:pStyle w:val="a3"/>
      <w:jc w:val="right"/>
      <w:rPr>
        <w:sz w:val="20"/>
        <w:szCs w:val="20"/>
      </w:rPr>
    </w:pPr>
    <w:r>
      <w:rPr>
        <w:sz w:val="20"/>
        <w:szCs w:val="20"/>
        <w:lang w:val="en-US"/>
      </w:rPr>
      <w:t>E</w:t>
    </w:r>
    <w:r w:rsidRPr="00CD361D">
      <w:rPr>
        <w:sz w:val="20"/>
        <w:szCs w:val="20"/>
        <w:lang w:val="en-US"/>
      </w:rPr>
      <w:t>mail</w:t>
    </w:r>
    <w:r w:rsidRPr="00FD73FD">
      <w:rPr>
        <w:sz w:val="20"/>
        <w:szCs w:val="20"/>
      </w:rPr>
      <w:t xml:space="preserve">: </w:t>
    </w:r>
    <w:hyperlink r:id="rId3" w:history="1">
      <w:r w:rsidRPr="00FD73FD">
        <w:rPr>
          <w:rStyle w:val="a7"/>
          <w:sz w:val="20"/>
          <w:szCs w:val="20"/>
          <w:lang w:val="en-US"/>
        </w:rPr>
        <w:t>mail</w:t>
      </w:r>
      <w:r w:rsidRPr="00FD73FD">
        <w:rPr>
          <w:rStyle w:val="a7"/>
          <w:sz w:val="20"/>
          <w:szCs w:val="20"/>
        </w:rPr>
        <w:t>@</w:t>
      </w:r>
      <w:proofErr w:type="spellStart"/>
      <w:r w:rsidRPr="00FD73FD">
        <w:rPr>
          <w:rStyle w:val="a7"/>
          <w:sz w:val="20"/>
          <w:szCs w:val="20"/>
          <w:lang w:val="en-US"/>
        </w:rPr>
        <w:t>fabrikanoskov</w:t>
      </w:r>
      <w:proofErr w:type="spellEnd"/>
      <w:r w:rsidRPr="00FD73FD">
        <w:rPr>
          <w:rStyle w:val="a7"/>
          <w:sz w:val="20"/>
          <w:szCs w:val="20"/>
        </w:rPr>
        <w:t>.</w:t>
      </w:r>
      <w:proofErr w:type="spellStart"/>
      <w:r w:rsidRPr="00FD73FD">
        <w:rPr>
          <w:rStyle w:val="a7"/>
          <w:sz w:val="20"/>
          <w:szCs w:val="20"/>
          <w:lang w:val="en-US"/>
        </w:rPr>
        <w:t>ru</w:t>
      </w:r>
      <w:proofErr w:type="spellEnd"/>
    </w:hyperlink>
  </w:p>
  <w:p w:rsidR="0086242C" w:rsidRPr="00FD73FD" w:rsidRDefault="00047143" w:rsidP="0086242C">
    <w:pPr>
      <w:pStyle w:val="a3"/>
      <w:jc w:val="right"/>
      <w:rPr>
        <w:sz w:val="20"/>
        <w:szCs w:val="20"/>
        <w:lang w:val="en-US"/>
      </w:rPr>
    </w:pPr>
    <w:hyperlink r:id="rId4" w:history="1">
      <w:r w:rsidR="0086242C" w:rsidRPr="00FD73FD">
        <w:rPr>
          <w:rStyle w:val="a7"/>
          <w:sz w:val="20"/>
          <w:szCs w:val="20"/>
          <w:lang w:val="en-US"/>
        </w:rPr>
        <w:t>www.fabrikanoskov.ru</w:t>
      </w:r>
    </w:hyperlink>
    <w:bookmarkEnd w:id="1"/>
    <w:bookmarkEnd w:id="2"/>
  </w:p>
  <w:p w:rsidR="0086242C" w:rsidRDefault="0086242C" w:rsidP="0086242C">
    <w:pPr>
      <w:pStyle w:val="a3"/>
      <w:rPr>
        <w:sz w:val="20"/>
        <w:szCs w:val="20"/>
        <w:lang w:val="en-US"/>
      </w:rPr>
    </w:pPr>
  </w:p>
  <w:p w:rsidR="0086242C" w:rsidRDefault="0086242C" w:rsidP="0086242C">
    <w:pPr>
      <w:pStyle w:val="a3"/>
      <w:rPr>
        <w:sz w:val="20"/>
        <w:szCs w:val="20"/>
        <w:lang w:val="en-US"/>
      </w:rPr>
    </w:pPr>
  </w:p>
  <w:p w:rsidR="0086242C" w:rsidRDefault="008624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96"/>
    <w:rsid w:val="00047143"/>
    <w:rsid w:val="000F00E1"/>
    <w:rsid w:val="0010666C"/>
    <w:rsid w:val="00416C3E"/>
    <w:rsid w:val="005A4896"/>
    <w:rsid w:val="007D3737"/>
    <w:rsid w:val="0086242C"/>
    <w:rsid w:val="00985B5D"/>
    <w:rsid w:val="00A6678A"/>
    <w:rsid w:val="00A979B4"/>
    <w:rsid w:val="00BD1693"/>
    <w:rsid w:val="00DA3CE5"/>
    <w:rsid w:val="00DB619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6564"/>
  <w15:docId w15:val="{52A5DB71-0DFD-42DB-B228-7E2698C8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42C"/>
  </w:style>
  <w:style w:type="paragraph" w:styleId="a5">
    <w:name w:val="footer"/>
    <w:basedOn w:val="a"/>
    <w:link w:val="a6"/>
    <w:uiPriority w:val="99"/>
    <w:unhideWhenUsed/>
    <w:rsid w:val="00862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42C"/>
  </w:style>
  <w:style w:type="character" w:styleId="a7">
    <w:name w:val="Hyperlink"/>
    <w:basedOn w:val="a0"/>
    <w:uiPriority w:val="99"/>
    <w:unhideWhenUsed/>
    <w:rsid w:val="00862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0623">
      <w:bodyDiv w:val="1"/>
      <w:marLeft w:val="0"/>
      <w:marRight w:val="0"/>
      <w:marTop w:val="0"/>
      <w:marBottom w:val="0"/>
      <w:divBdr>
        <w:top w:val="none" w:sz="0" w:space="0" w:color="auto"/>
        <w:left w:val="none" w:sz="0" w:space="0" w:color="auto"/>
        <w:bottom w:val="none" w:sz="0" w:space="0" w:color="auto"/>
        <w:right w:val="none" w:sz="0" w:space="0" w:color="auto"/>
      </w:divBdr>
      <w:divsChild>
        <w:div w:id="1405101175">
          <w:marLeft w:val="0"/>
          <w:marRight w:val="0"/>
          <w:marTop w:val="0"/>
          <w:marBottom w:val="0"/>
          <w:divBdr>
            <w:top w:val="none" w:sz="0" w:space="0" w:color="auto"/>
            <w:left w:val="none" w:sz="0" w:space="0" w:color="auto"/>
            <w:bottom w:val="none" w:sz="0" w:space="0" w:color="auto"/>
            <w:right w:val="none" w:sz="0" w:space="0" w:color="auto"/>
          </w:divBdr>
          <w:divsChild>
            <w:div w:id="1587182986">
              <w:marLeft w:val="0"/>
              <w:marRight w:val="0"/>
              <w:marTop w:val="0"/>
              <w:marBottom w:val="0"/>
              <w:divBdr>
                <w:top w:val="none" w:sz="0" w:space="0" w:color="auto"/>
                <w:left w:val="none" w:sz="0" w:space="0" w:color="auto"/>
                <w:bottom w:val="none" w:sz="0" w:space="0" w:color="auto"/>
                <w:right w:val="none" w:sz="0" w:space="0" w:color="auto"/>
              </w:divBdr>
              <w:divsChild>
                <w:div w:id="1091388374">
                  <w:marLeft w:val="0"/>
                  <w:marRight w:val="0"/>
                  <w:marTop w:val="0"/>
                  <w:marBottom w:val="0"/>
                  <w:divBdr>
                    <w:top w:val="none" w:sz="0" w:space="0" w:color="auto"/>
                    <w:left w:val="none" w:sz="0" w:space="0" w:color="auto"/>
                    <w:bottom w:val="none" w:sz="0" w:space="0" w:color="auto"/>
                    <w:right w:val="none" w:sz="0" w:space="0" w:color="auto"/>
                  </w:divBdr>
                </w:div>
                <w:div w:id="1992128706">
                  <w:marLeft w:val="0"/>
                  <w:marRight w:val="0"/>
                  <w:marTop w:val="0"/>
                  <w:marBottom w:val="0"/>
                  <w:divBdr>
                    <w:top w:val="none" w:sz="0" w:space="0" w:color="auto"/>
                    <w:left w:val="none" w:sz="0" w:space="0" w:color="auto"/>
                    <w:bottom w:val="none" w:sz="0" w:space="0" w:color="auto"/>
                    <w:right w:val="none" w:sz="0" w:space="0" w:color="auto"/>
                  </w:divBdr>
                  <w:divsChild>
                    <w:div w:id="1459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1282">
          <w:marLeft w:val="0"/>
          <w:marRight w:val="0"/>
          <w:marTop w:val="0"/>
          <w:marBottom w:val="0"/>
          <w:divBdr>
            <w:top w:val="none" w:sz="0" w:space="0" w:color="auto"/>
            <w:left w:val="none" w:sz="0" w:space="0" w:color="auto"/>
            <w:bottom w:val="none" w:sz="0" w:space="0" w:color="auto"/>
            <w:right w:val="none" w:sz="0" w:space="0" w:color="auto"/>
          </w:divBdr>
          <w:divsChild>
            <w:div w:id="650207496">
              <w:marLeft w:val="0"/>
              <w:marRight w:val="0"/>
              <w:marTop w:val="0"/>
              <w:marBottom w:val="0"/>
              <w:divBdr>
                <w:top w:val="none" w:sz="0" w:space="0" w:color="auto"/>
                <w:left w:val="none" w:sz="0" w:space="0" w:color="auto"/>
                <w:bottom w:val="none" w:sz="0" w:space="0" w:color="auto"/>
                <w:right w:val="none" w:sz="0" w:space="0" w:color="auto"/>
              </w:divBdr>
              <w:divsChild>
                <w:div w:id="1089735568">
                  <w:marLeft w:val="0"/>
                  <w:marRight w:val="0"/>
                  <w:marTop w:val="0"/>
                  <w:marBottom w:val="0"/>
                  <w:divBdr>
                    <w:top w:val="none" w:sz="0" w:space="0" w:color="auto"/>
                    <w:left w:val="none" w:sz="0" w:space="0" w:color="auto"/>
                    <w:bottom w:val="none" w:sz="0" w:space="0" w:color="auto"/>
                    <w:right w:val="none" w:sz="0" w:space="0" w:color="auto"/>
                  </w:divBdr>
                  <w:divsChild>
                    <w:div w:id="197396242">
                      <w:marLeft w:val="0"/>
                      <w:marRight w:val="0"/>
                      <w:marTop w:val="0"/>
                      <w:marBottom w:val="0"/>
                      <w:divBdr>
                        <w:top w:val="none" w:sz="0" w:space="0" w:color="auto"/>
                        <w:left w:val="none" w:sz="0" w:space="0" w:color="auto"/>
                        <w:bottom w:val="none" w:sz="0" w:space="0" w:color="auto"/>
                        <w:right w:val="none" w:sz="0" w:space="0" w:color="auto"/>
                      </w:divBdr>
                      <w:divsChild>
                        <w:div w:id="213735485">
                          <w:marLeft w:val="0"/>
                          <w:marRight w:val="0"/>
                          <w:marTop w:val="0"/>
                          <w:marBottom w:val="0"/>
                          <w:divBdr>
                            <w:top w:val="none" w:sz="0" w:space="0" w:color="auto"/>
                            <w:left w:val="none" w:sz="0" w:space="0" w:color="auto"/>
                            <w:bottom w:val="none" w:sz="0" w:space="0" w:color="auto"/>
                            <w:right w:val="none" w:sz="0" w:space="0" w:color="auto"/>
                          </w:divBdr>
                        </w:div>
                        <w:div w:id="1122117469">
                          <w:marLeft w:val="0"/>
                          <w:marRight w:val="0"/>
                          <w:marTop w:val="0"/>
                          <w:marBottom w:val="0"/>
                          <w:divBdr>
                            <w:top w:val="none" w:sz="0" w:space="0" w:color="auto"/>
                            <w:left w:val="none" w:sz="0" w:space="0" w:color="auto"/>
                            <w:bottom w:val="none" w:sz="0" w:space="0" w:color="auto"/>
                            <w:right w:val="none" w:sz="0" w:space="0" w:color="auto"/>
                          </w:divBdr>
                        </w:div>
                        <w:div w:id="816191773">
                          <w:marLeft w:val="0"/>
                          <w:marRight w:val="0"/>
                          <w:marTop w:val="0"/>
                          <w:marBottom w:val="0"/>
                          <w:divBdr>
                            <w:top w:val="none" w:sz="0" w:space="0" w:color="auto"/>
                            <w:left w:val="none" w:sz="0" w:space="0" w:color="auto"/>
                            <w:bottom w:val="none" w:sz="0" w:space="0" w:color="auto"/>
                            <w:right w:val="none" w:sz="0" w:space="0" w:color="auto"/>
                          </w:divBdr>
                        </w:div>
                        <w:div w:id="1841654260">
                          <w:marLeft w:val="0"/>
                          <w:marRight w:val="0"/>
                          <w:marTop w:val="0"/>
                          <w:marBottom w:val="0"/>
                          <w:divBdr>
                            <w:top w:val="none" w:sz="0" w:space="0" w:color="auto"/>
                            <w:left w:val="none" w:sz="0" w:space="0" w:color="auto"/>
                            <w:bottom w:val="none" w:sz="0" w:space="0" w:color="auto"/>
                            <w:right w:val="none" w:sz="0" w:space="0" w:color="auto"/>
                          </w:divBdr>
                        </w:div>
                        <w:div w:id="1849904613">
                          <w:marLeft w:val="0"/>
                          <w:marRight w:val="0"/>
                          <w:marTop w:val="0"/>
                          <w:marBottom w:val="0"/>
                          <w:divBdr>
                            <w:top w:val="none" w:sz="0" w:space="0" w:color="auto"/>
                            <w:left w:val="none" w:sz="0" w:space="0" w:color="auto"/>
                            <w:bottom w:val="none" w:sz="0" w:space="0" w:color="auto"/>
                            <w:right w:val="none" w:sz="0" w:space="0" w:color="auto"/>
                          </w:divBdr>
                        </w:div>
                        <w:div w:id="2056351757">
                          <w:marLeft w:val="0"/>
                          <w:marRight w:val="0"/>
                          <w:marTop w:val="0"/>
                          <w:marBottom w:val="0"/>
                          <w:divBdr>
                            <w:top w:val="none" w:sz="0" w:space="0" w:color="auto"/>
                            <w:left w:val="none" w:sz="0" w:space="0" w:color="auto"/>
                            <w:bottom w:val="none" w:sz="0" w:space="0" w:color="auto"/>
                            <w:right w:val="none" w:sz="0" w:space="0" w:color="auto"/>
                          </w:divBdr>
                        </w:div>
                        <w:div w:id="1454977390">
                          <w:marLeft w:val="0"/>
                          <w:marRight w:val="0"/>
                          <w:marTop w:val="0"/>
                          <w:marBottom w:val="0"/>
                          <w:divBdr>
                            <w:top w:val="none" w:sz="0" w:space="0" w:color="auto"/>
                            <w:left w:val="none" w:sz="0" w:space="0" w:color="auto"/>
                            <w:bottom w:val="none" w:sz="0" w:space="0" w:color="auto"/>
                            <w:right w:val="none" w:sz="0" w:space="0" w:color="auto"/>
                          </w:divBdr>
                        </w:div>
                        <w:div w:id="1857186648">
                          <w:marLeft w:val="0"/>
                          <w:marRight w:val="0"/>
                          <w:marTop w:val="0"/>
                          <w:marBottom w:val="0"/>
                          <w:divBdr>
                            <w:top w:val="none" w:sz="0" w:space="0" w:color="auto"/>
                            <w:left w:val="none" w:sz="0" w:space="0" w:color="auto"/>
                            <w:bottom w:val="none" w:sz="0" w:space="0" w:color="auto"/>
                            <w:right w:val="none" w:sz="0" w:space="0" w:color="auto"/>
                          </w:divBdr>
                        </w:div>
                        <w:div w:id="1727609180">
                          <w:marLeft w:val="0"/>
                          <w:marRight w:val="0"/>
                          <w:marTop w:val="0"/>
                          <w:marBottom w:val="0"/>
                          <w:divBdr>
                            <w:top w:val="none" w:sz="0" w:space="0" w:color="auto"/>
                            <w:left w:val="none" w:sz="0" w:space="0" w:color="auto"/>
                            <w:bottom w:val="none" w:sz="0" w:space="0" w:color="auto"/>
                            <w:right w:val="none" w:sz="0" w:space="0" w:color="auto"/>
                          </w:divBdr>
                          <w:divsChild>
                            <w:div w:id="761485271">
                              <w:marLeft w:val="0"/>
                              <w:marRight w:val="0"/>
                              <w:marTop w:val="0"/>
                              <w:marBottom w:val="0"/>
                              <w:divBdr>
                                <w:top w:val="none" w:sz="0" w:space="0" w:color="auto"/>
                                <w:left w:val="none" w:sz="0" w:space="0" w:color="auto"/>
                                <w:bottom w:val="none" w:sz="0" w:space="0" w:color="auto"/>
                                <w:right w:val="none" w:sz="0" w:space="0" w:color="auto"/>
                              </w:divBdr>
                            </w:div>
                            <w:div w:id="1805081441">
                              <w:marLeft w:val="0"/>
                              <w:marRight w:val="0"/>
                              <w:marTop w:val="0"/>
                              <w:marBottom w:val="0"/>
                              <w:divBdr>
                                <w:top w:val="none" w:sz="0" w:space="0" w:color="auto"/>
                                <w:left w:val="none" w:sz="0" w:space="0" w:color="auto"/>
                                <w:bottom w:val="none" w:sz="0" w:space="0" w:color="auto"/>
                                <w:right w:val="none" w:sz="0" w:space="0" w:color="auto"/>
                              </w:divBdr>
                            </w:div>
                            <w:div w:id="1224755614">
                              <w:marLeft w:val="0"/>
                              <w:marRight w:val="0"/>
                              <w:marTop w:val="0"/>
                              <w:marBottom w:val="0"/>
                              <w:divBdr>
                                <w:top w:val="none" w:sz="0" w:space="0" w:color="auto"/>
                                <w:left w:val="none" w:sz="0" w:space="0" w:color="auto"/>
                                <w:bottom w:val="none" w:sz="0" w:space="0" w:color="auto"/>
                                <w:right w:val="none" w:sz="0" w:space="0" w:color="auto"/>
                              </w:divBdr>
                            </w:div>
                            <w:div w:id="1402828027">
                              <w:marLeft w:val="0"/>
                              <w:marRight w:val="0"/>
                              <w:marTop w:val="0"/>
                              <w:marBottom w:val="0"/>
                              <w:divBdr>
                                <w:top w:val="none" w:sz="0" w:space="0" w:color="auto"/>
                                <w:left w:val="none" w:sz="0" w:space="0" w:color="auto"/>
                                <w:bottom w:val="none" w:sz="0" w:space="0" w:color="auto"/>
                                <w:right w:val="none" w:sz="0" w:space="0" w:color="auto"/>
                              </w:divBdr>
                            </w:div>
                            <w:div w:id="17194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brikanosk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il@fabrikanoskov.ru" TargetMode="External"/><Relationship Id="rId2" Type="http://schemas.openxmlformats.org/officeDocument/2006/relationships/hyperlink" Target="tel:+79297256165" TargetMode="External"/><Relationship Id="rId1" Type="http://schemas.openxmlformats.org/officeDocument/2006/relationships/image" Target="media/image1.png"/><Relationship Id="rId4" Type="http://schemas.openxmlformats.org/officeDocument/2006/relationships/hyperlink" Target="http://www.fabrikanos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Vazihova_AY</dc:creator>
  <cp:lastModifiedBy>Фабрика Носков</cp:lastModifiedBy>
  <cp:revision>4</cp:revision>
  <dcterms:created xsi:type="dcterms:W3CDTF">2020-01-10T22:37:00Z</dcterms:created>
  <dcterms:modified xsi:type="dcterms:W3CDTF">2020-06-30T13:34:00Z</dcterms:modified>
</cp:coreProperties>
</file>